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0B" w:rsidRPr="00F30767" w:rsidRDefault="0035590B" w:rsidP="0035590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F30767">
        <w:rPr>
          <w:rFonts w:ascii="Times New Roman" w:hAnsi="Times New Roman" w:cs="Times New Roman"/>
          <w:b/>
          <w:u w:val="single"/>
        </w:rPr>
        <w:t>EE41E</w:t>
      </w:r>
      <w:r>
        <w:rPr>
          <w:rFonts w:ascii="Times New Roman" w:hAnsi="Times New Roman" w:cs="Times New Roman"/>
          <w:b/>
          <w:u w:val="single"/>
        </w:rPr>
        <w:t>B</w:t>
      </w:r>
      <w:r w:rsidRPr="00F30767">
        <w:rPr>
          <w:rFonts w:ascii="Times New Roman" w:hAnsi="Times New Roman" w:cs="Times New Roman"/>
          <w:b/>
          <w:u w:val="single"/>
        </w:rPr>
        <w:t>-ELECTRICAL AND HYBRID VEHICLES</w:t>
      </w:r>
    </w:p>
    <w:bookmarkEnd w:id="0"/>
    <w:p w:rsidR="0035590B" w:rsidRPr="00F30767" w:rsidRDefault="0035590B" w:rsidP="0035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 xml:space="preserve"> 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610"/>
        <w:gridCol w:w="3690"/>
        <w:gridCol w:w="944"/>
      </w:tblGrid>
      <w:tr w:rsidR="0035590B" w:rsidRPr="00F30767" w:rsidTr="00473B7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35590B" w:rsidRPr="00F30767" w:rsidTr="00473B7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35590B" w:rsidRPr="00F30767" w:rsidTr="00473B7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Basics of Electrical engineering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5590B" w:rsidRPr="00F30767" w:rsidRDefault="0035590B" w:rsidP="0035590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35590B" w:rsidRPr="00F30767" w:rsidTr="00473B7D">
        <w:trPr>
          <w:trHeight w:val="3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To make the student learn about:</w:t>
            </w:r>
          </w:p>
        </w:tc>
      </w:tr>
      <w:tr w:rsidR="0035590B" w:rsidRPr="00F30767" w:rsidTr="00473B7D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importance of electric vehicle systems</w:t>
            </w:r>
          </w:p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basics of electric vehicle components and storage</w:t>
            </w:r>
          </w:p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basics of battery technology</w:t>
            </w:r>
          </w:p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various charging types and comfort</w:t>
            </w:r>
          </w:p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safety methods in hybrid vehicle</w:t>
            </w:r>
          </w:p>
          <w:p w:rsidR="0035590B" w:rsidRPr="00F30767" w:rsidRDefault="0035590B" w:rsidP="003559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application of electric vehicle in smart grid</w:t>
            </w:r>
          </w:p>
        </w:tc>
      </w:tr>
      <w:tr w:rsidR="0035590B" w:rsidRPr="00F30767" w:rsidTr="00473B7D">
        <w:trPr>
          <w:trHeight w:val="3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Upon successful completion of the course , the students will be able to: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Understand the importance of electric vehicle systems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Design and develop basic schemes of electric vehicles and hybrid electric vehicles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pStyle w:val="TableParagraph"/>
              <w:tabs>
                <w:tab w:val="left" w:pos="1169"/>
              </w:tabs>
              <w:spacing w:before="11" w:line="206" w:lineRule="auto"/>
              <w:ind w:right="107"/>
              <w:rPr>
                <w:lang w:val="en-IN"/>
              </w:rPr>
            </w:pPr>
            <w:r w:rsidRPr="00F30767">
              <w:rPr>
                <w:rFonts w:eastAsia="Calibri"/>
                <w:lang w:val="en-IN"/>
              </w:rPr>
              <w:t>Choose a suitable drive scheme for developing an electric hybrid vehicle depending on resources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pStyle w:val="TableParagraph"/>
              <w:tabs>
                <w:tab w:val="left" w:pos="1169"/>
              </w:tabs>
              <w:spacing w:line="240" w:lineRule="exact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lang w:val="en-IN"/>
              </w:rPr>
              <w:t>Select proper energy storage systems for vehicle applications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the safety methods in hybrid vehicle</w:t>
            </w:r>
          </w:p>
        </w:tc>
      </w:tr>
      <w:tr w:rsidR="0035590B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90B" w:rsidRPr="00F30767" w:rsidRDefault="0035590B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Identify various communication protocols and technologies used in vehicle networks</w:t>
            </w:r>
          </w:p>
        </w:tc>
      </w:tr>
      <w:tr w:rsidR="0035590B" w:rsidRPr="00F30767" w:rsidTr="00473B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–I</w:t>
            </w:r>
          </w:p>
          <w:p w:rsidR="0035590B" w:rsidRPr="00F30767" w:rsidRDefault="0035590B" w:rsidP="00473B7D">
            <w:pPr>
              <w:pStyle w:val="TableParagraph"/>
              <w:spacing w:before="53" w:line="276" w:lineRule="auto"/>
              <w:ind w:right="100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Introduction to Hybrid Electric Vehicles:</w:t>
            </w:r>
            <w:r w:rsidRPr="00F30767">
              <w:rPr>
                <w:rFonts w:eastAsia="Calibri"/>
                <w:lang w:val="en-IN"/>
              </w:rPr>
              <w:t xml:space="preserve"> History of hybrid and electric vehicles, social and environmental importance of hybrid and electric vehicles, impact of modern drive-trains on energy supplies.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Conventional Vehicles</w:t>
            </w:r>
            <w:r w:rsidRPr="00F30767">
              <w:rPr>
                <w:rFonts w:ascii="Times New Roman" w:hAnsi="Times New Roman" w:cs="Times New Roman"/>
              </w:rPr>
              <w:t xml:space="preserve">: Basics of vehicle performance, vehicle power source characterization, transmission characteristics, </w:t>
            </w:r>
            <w:proofErr w:type="gramStart"/>
            <w:r w:rsidRPr="00F30767">
              <w:rPr>
                <w:rFonts w:ascii="Times New Roman" w:hAnsi="Times New Roman" w:cs="Times New Roman"/>
              </w:rPr>
              <w:t>mathematical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models to describe vehicle performance.</w:t>
            </w:r>
          </w:p>
          <w:p w:rsidR="0035590B" w:rsidRPr="00F30767" w:rsidRDefault="0035590B" w:rsidP="0047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</w:t>
            </w:r>
          </w:p>
          <w:p w:rsidR="0035590B" w:rsidRPr="00F30767" w:rsidRDefault="0035590B" w:rsidP="00473B7D">
            <w:pPr>
              <w:pStyle w:val="TableParagraph"/>
              <w:spacing w:before="51" w:line="276" w:lineRule="auto"/>
              <w:ind w:right="100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Hybrid Electric Drive-trains:</w:t>
            </w:r>
            <w:r w:rsidRPr="00F30767">
              <w:rPr>
                <w:rFonts w:eastAsia="Calibri"/>
                <w:lang w:val="en-IN"/>
              </w:rPr>
              <w:t xml:space="preserve"> Basic concept of hybrid traction, introduction to various hybrid drive-train topologies, power flow control in hybrid drive-train topologies, fuel efficiency analysis.</w:t>
            </w:r>
          </w:p>
          <w:p w:rsidR="0035590B" w:rsidRPr="00F30767" w:rsidRDefault="0035590B" w:rsidP="00473B7D">
            <w:pPr>
              <w:pStyle w:val="TableParagraph"/>
              <w:spacing w:before="57" w:line="276" w:lineRule="auto"/>
              <w:ind w:right="101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Electric Drive-trains:</w:t>
            </w:r>
            <w:r w:rsidRPr="00F30767">
              <w:rPr>
                <w:rFonts w:eastAsia="Calibri"/>
                <w:lang w:val="en-IN"/>
              </w:rPr>
              <w:t xml:space="preserve"> Basic concept of electric traction, introduction to various electric drive-train topologies, power flow control in electric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drive-train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topologies, fuel efficiency analysis.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UNIT-III</w:t>
            </w:r>
          </w:p>
          <w:p w:rsidR="0035590B" w:rsidRPr="00F30767" w:rsidRDefault="0035590B" w:rsidP="00473B7D">
            <w:pPr>
              <w:pStyle w:val="TableParagraph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Electric Propulsion unit:</w:t>
            </w:r>
            <w:r w:rsidRPr="00F30767">
              <w:rPr>
                <w:rFonts w:eastAsia="Calibri"/>
                <w:lang w:val="en-IN"/>
              </w:rPr>
              <w:t xml:space="preserve"> Introduction to electric components used in</w:t>
            </w:r>
          </w:p>
          <w:p w:rsidR="0035590B" w:rsidRPr="00F30767" w:rsidRDefault="0035590B" w:rsidP="00473B7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hybrid and electric vehicles, Configuration and control of DC Motor drives, Configuration and control of Induction Motor drives </w:t>
            </w:r>
          </w:p>
          <w:p w:rsidR="0035590B" w:rsidRPr="00F30767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UNIT-IV</w:t>
            </w:r>
          </w:p>
          <w:p w:rsidR="0035590B" w:rsidRPr="00F30767" w:rsidRDefault="0035590B" w:rsidP="00473B7D">
            <w:pPr>
              <w:pStyle w:val="TableParagraph"/>
              <w:spacing w:before="50" w:line="228" w:lineRule="auto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Energy Storage:</w:t>
            </w:r>
            <w:r w:rsidRPr="00F30767">
              <w:rPr>
                <w:rFonts w:eastAsia="Calibri"/>
                <w:lang w:val="en-IN"/>
              </w:rPr>
              <w:t xml:space="preserve"> Introduction to Energy Storage Requirements in Hybrid and Electric Vehicles, Battery based energy storage and its analysis, Fuel </w:t>
            </w:r>
            <w:r w:rsidRPr="00F30767">
              <w:rPr>
                <w:lang w:val="en-IN"/>
              </w:rPr>
              <w:t>Cell based energy storage and its analysis, Hybridization of different energy storage devices.</w:t>
            </w:r>
          </w:p>
          <w:p w:rsidR="0035590B" w:rsidRPr="00F30767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35590B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35590B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35590B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UNIT-V </w:t>
            </w:r>
          </w:p>
          <w:p w:rsidR="0035590B" w:rsidRPr="00F30767" w:rsidRDefault="0035590B" w:rsidP="00473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Sizing the drive system:</w:t>
            </w:r>
            <w:r w:rsidRPr="00F30767">
              <w:rPr>
                <w:rFonts w:ascii="Times New Roman" w:hAnsi="Times New Roman" w:cs="Times New Roman"/>
              </w:rPr>
              <w:t xml:space="preserve"> Matching the electric machine and the internal combustion engine (ICE), Sizing the propulsion motor, sizing the power electronics, selecting the energy storage technology</w:t>
            </w:r>
          </w:p>
          <w:p w:rsidR="0035590B" w:rsidRPr="00F30767" w:rsidRDefault="0035590B" w:rsidP="00473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UNIT-VI </w:t>
            </w:r>
          </w:p>
          <w:p w:rsidR="0035590B" w:rsidRPr="00F30767" w:rsidRDefault="0035590B" w:rsidP="00473B7D">
            <w:pPr>
              <w:pStyle w:val="TableParagraph"/>
              <w:spacing w:before="51" w:line="276" w:lineRule="auto"/>
              <w:ind w:right="96"/>
              <w:jc w:val="both"/>
              <w:rPr>
                <w:lang w:val="en-IN"/>
              </w:rPr>
            </w:pPr>
            <w:r w:rsidRPr="00F30767">
              <w:rPr>
                <w:b/>
                <w:lang w:val="en-IN"/>
              </w:rPr>
              <w:t>Communications and supporting subsystems:</w:t>
            </w:r>
            <w:r w:rsidRPr="00F30767">
              <w:rPr>
                <w:lang w:val="en-IN"/>
              </w:rPr>
              <w:t xml:space="preserve"> In vehicle networks- CAN.</w:t>
            </w:r>
          </w:p>
          <w:p w:rsidR="0035590B" w:rsidRPr="00F30767" w:rsidRDefault="0035590B" w:rsidP="00473B7D">
            <w:pPr>
              <w:pStyle w:val="TableParagraph"/>
              <w:spacing w:before="51" w:line="276" w:lineRule="auto"/>
              <w:ind w:right="96"/>
              <w:jc w:val="both"/>
              <w:rPr>
                <w:lang w:val="en-IN"/>
              </w:rPr>
            </w:pPr>
            <w:r w:rsidRPr="00F30767">
              <w:rPr>
                <w:b/>
                <w:lang w:val="en-IN"/>
              </w:rPr>
              <w:t>Energy Management Strategies:</w:t>
            </w:r>
            <w:r w:rsidRPr="00F30767">
              <w:rPr>
                <w:lang w:val="en-IN"/>
              </w:rPr>
              <w:t xml:space="preserve"> Introduction to energy management strategies used in hybrid and electric vehicles, classification of different energy management strategies, comparison of different energy management strategies</w:t>
            </w:r>
          </w:p>
        </w:tc>
      </w:tr>
      <w:tr w:rsidR="0035590B" w:rsidRPr="00F30767" w:rsidTr="00473B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35590B" w:rsidRPr="00F30767" w:rsidRDefault="0035590B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“Modern electric, hybrid electric and fuel cell vehicles: fundamentals,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theory, and design”, by M.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Ehsani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Y.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Gao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Emadi</w:t>
            </w:r>
            <w:proofErr w:type="spellEnd"/>
            <w:r w:rsidRPr="00F30767">
              <w:rPr>
                <w:rFonts w:ascii="Times New Roman" w:hAnsi="Times New Roman" w:cs="Times New Roman"/>
              </w:rPr>
              <w:t>, 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CRC Press, Aug. 2009.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Hussein, “Electric and Hybrid Vehicles”: Design Fundamentals,    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Hussein,  CRC Press, 2003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3.“Advanced electric drive vehicles”, by A. </w:t>
            </w:r>
            <w:proofErr w:type="spellStart"/>
            <w:r w:rsidRPr="00F30767">
              <w:rPr>
                <w:rFonts w:ascii="Times New Roman" w:hAnsi="Times New Roman" w:cs="Times New Roman"/>
                <w:bCs/>
                <w:kern w:val="36"/>
              </w:rPr>
              <w:t>Emadi</w:t>
            </w:r>
            <w:proofErr w:type="spellEnd"/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,  CRC Press,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  1st </w:t>
            </w:r>
            <w:proofErr w:type="gramStart"/>
            <w:r w:rsidRPr="00F30767">
              <w:rPr>
                <w:rFonts w:ascii="Times New Roman" w:hAnsi="Times New Roman" w:cs="Times New Roman"/>
                <w:bCs/>
                <w:kern w:val="36"/>
              </w:rPr>
              <w:t>Edition  Oct</w:t>
            </w:r>
            <w:proofErr w:type="gramEnd"/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. 2014. </w:t>
            </w:r>
          </w:p>
          <w:p w:rsidR="0035590B" w:rsidRPr="00F30767" w:rsidRDefault="0035590B" w:rsidP="00473B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</w:rPr>
              <w:t>4. “</w:t>
            </w: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Hybrid electric vehicles: principles and applications with practical  </w:t>
            </w:r>
          </w:p>
          <w:p w:rsidR="0035590B" w:rsidRPr="00F30767" w:rsidRDefault="0035590B" w:rsidP="00473B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    perspectives”, by </w:t>
            </w:r>
            <w:hyperlink r:id="rId6" w:tooltip="Chris Mi" w:history="1">
              <w:r w:rsidRPr="00F30767">
                <w:rPr>
                  <w:rStyle w:val="Hyperlink"/>
                  <w:rFonts w:ascii="Times New Roman" w:eastAsia="Calibri" w:hAnsi="Times New Roman"/>
                </w:rPr>
                <w:t xml:space="preserve">Chris </w:t>
              </w:r>
              <w:proofErr w:type="spellStart"/>
              <w:r w:rsidRPr="00F30767">
                <w:rPr>
                  <w:rStyle w:val="Hyperlink"/>
                  <w:rFonts w:ascii="Times New Roman" w:eastAsia="Calibri" w:hAnsi="Times New Roman"/>
                </w:rPr>
                <w:t>Mi</w:t>
              </w:r>
              <w:proofErr w:type="spellEnd"/>
            </w:hyperlink>
            <w:r w:rsidRPr="00F30767">
              <w:rPr>
                <w:rFonts w:ascii="Times New Roman" w:hAnsi="Times New Roman" w:cs="Times New Roman"/>
              </w:rPr>
              <w:t xml:space="preserve">, </w:t>
            </w:r>
            <w:hyperlink r:id="rId7" w:tooltip="M. Abul Masrur" w:history="1">
              <w:r w:rsidRPr="00F30767">
                <w:rPr>
                  <w:rStyle w:val="Hyperlink"/>
                  <w:rFonts w:ascii="Times New Roman" w:eastAsia="Calibri" w:hAnsi="Times New Roman"/>
                </w:rPr>
                <w:t xml:space="preserve">M. </w:t>
              </w:r>
              <w:proofErr w:type="spellStart"/>
              <w:r w:rsidRPr="00F30767">
                <w:rPr>
                  <w:rStyle w:val="Hyperlink"/>
                  <w:rFonts w:ascii="Times New Roman" w:eastAsia="Calibri" w:hAnsi="Times New Roman"/>
                </w:rPr>
                <w:t>AbulMasrur</w:t>
              </w:r>
              <w:proofErr w:type="spellEnd"/>
            </w:hyperlink>
            <w:r w:rsidRPr="00F30767">
              <w:rPr>
                <w:rFonts w:ascii="Times New Roman" w:hAnsi="Times New Roman" w:cs="Times New Roman"/>
                <w:bCs/>
                <w:kern w:val="36"/>
              </w:rPr>
              <w:t>, 2</w:t>
            </w:r>
            <w:r w:rsidRPr="00F30767">
              <w:rPr>
                <w:rFonts w:ascii="Times New Roman" w:hAnsi="Times New Roman" w:cs="Times New Roman"/>
                <w:bCs/>
                <w:kern w:val="36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Edition, </w:t>
            </w:r>
            <w:r w:rsidRPr="00F30767">
              <w:rPr>
                <w:rFonts w:ascii="Times New Roman" w:hAnsi="Times New Roman" w:cs="Times New Roman"/>
              </w:rPr>
              <w:t xml:space="preserve">November   </w:t>
            </w:r>
          </w:p>
          <w:p w:rsidR="0035590B" w:rsidRPr="00F30767" w:rsidRDefault="0035590B" w:rsidP="00473B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2017, John Wiley &amp; Sons Ltd.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1.“Electric &amp; hybrid vehicles – design fundamentals”,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IqbalHussain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 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CRC Press, 2011.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2.“Electric vehicle technology explained”, by James </w:t>
            </w:r>
            <w:proofErr w:type="spellStart"/>
            <w:r w:rsidRPr="00F30767">
              <w:rPr>
                <w:rFonts w:ascii="Times New Roman" w:hAnsi="Times New Roman" w:cs="Times New Roman"/>
              </w:rPr>
              <w:t>Larminie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John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Wiley &amp; Sons, 2003.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3.“Smart Grid: technology and applications”,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JanakaEkanayake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Nick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Jenkins,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KithsiriLiyanage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Jianzhong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Wu, Akihiko Yokoyama, John 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Wiley &amp; sons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inc</w:t>
            </w:r>
            <w:proofErr w:type="spellEnd"/>
            <w:r w:rsidRPr="00F30767">
              <w:rPr>
                <w:rFonts w:ascii="Times New Roman" w:hAnsi="Times New Roman" w:cs="Times New Roman"/>
              </w:rPr>
              <w:t>, 2012.</w:t>
            </w:r>
          </w:p>
          <w:p w:rsidR="0035590B" w:rsidRPr="00F30767" w:rsidRDefault="0035590B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90B" w:rsidRPr="00F30767" w:rsidTr="00473B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90B" w:rsidRPr="000451CE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0451CE">
                <w:rPr>
                  <w:rStyle w:val="Hyperlink"/>
                  <w:rFonts w:ascii="Times New Roman" w:eastAsia="Calibri" w:hAnsi="Times New Roman"/>
                </w:rPr>
                <w:t>http://nptel.ac.in/courses</w:t>
              </w:r>
            </w:hyperlink>
          </w:p>
          <w:p w:rsidR="0035590B" w:rsidRPr="000451CE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0451CE">
                <w:rPr>
                  <w:rStyle w:val="Hyperlink"/>
                  <w:rFonts w:ascii="Times New Roman" w:eastAsia="Calibri" w:hAnsi="Times New Roman"/>
                </w:rPr>
                <w:t>http://iete-elan.ac.in</w:t>
              </w:r>
            </w:hyperlink>
          </w:p>
          <w:p w:rsidR="0035590B" w:rsidRPr="00F30767" w:rsidRDefault="0035590B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654">
              <w:rPr>
                <w:rFonts w:ascii="Times New Roman" w:hAnsi="Times New Roman" w:cs="Times New Roman"/>
              </w:rPr>
              <w:t>http://freevideolectures</w:t>
            </w:r>
            <w:r w:rsidRPr="00F30767">
              <w:rPr>
                <w:rFonts w:ascii="Times New Roman" w:hAnsi="Times New Roman" w:cs="Times New Roman"/>
              </w:rPr>
              <w:t>.com/university/iitm</w:t>
            </w:r>
          </w:p>
        </w:tc>
      </w:tr>
    </w:tbl>
    <w:p w:rsidR="0035590B" w:rsidRPr="00F30767" w:rsidRDefault="0035590B" w:rsidP="0035590B">
      <w:pPr>
        <w:rPr>
          <w:rFonts w:ascii="Times New Roman" w:hAnsi="Times New Roman" w:cs="Times New Roman"/>
        </w:rPr>
      </w:pPr>
    </w:p>
    <w:p w:rsidR="009E5666" w:rsidRDefault="0035590B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708"/>
    <w:multiLevelType w:val="hybridMultilevel"/>
    <w:tmpl w:val="F2A67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B"/>
    <w:rsid w:val="00314071"/>
    <w:rsid w:val="0035590B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0B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590B"/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35590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0B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590B"/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35590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tel.ac.in/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library.wiley.com/action/doSearch?ContribAuthorStored=Masrur%2C+M+Ab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Mi%2C+Chri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ete-elan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2022-12-24T10:50:00Z</dcterms:created>
  <dcterms:modified xsi:type="dcterms:W3CDTF">2022-12-24T10:50:00Z</dcterms:modified>
</cp:coreProperties>
</file>